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Pr="00996AF2" w:rsidRDefault="009A7474" w:rsidP="00A30F0D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i/>
          <w:color w:val="FF203A"/>
          <w:kern w:val="36"/>
          <w:sz w:val="56"/>
          <w:szCs w:val="56"/>
        </w:rPr>
      </w:pPr>
      <w:r w:rsidRPr="00996AF2">
        <w:rPr>
          <w:rFonts w:ascii="Verdana" w:hAnsi="Verdana"/>
          <w:b/>
          <w:bCs/>
          <w:i/>
          <w:color w:val="FF203A"/>
          <w:kern w:val="36"/>
          <w:sz w:val="56"/>
          <w:szCs w:val="56"/>
        </w:rPr>
        <w:t>Краткосрочный проект</w:t>
      </w: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i/>
          <w:color w:val="FF203A"/>
          <w:kern w:val="36"/>
          <w:sz w:val="56"/>
          <w:szCs w:val="56"/>
        </w:rPr>
      </w:pPr>
      <w:r w:rsidRPr="00996AF2">
        <w:rPr>
          <w:rFonts w:ascii="Verdana" w:hAnsi="Verdana"/>
          <w:b/>
          <w:bCs/>
          <w:i/>
          <w:color w:val="FF203A"/>
          <w:kern w:val="36"/>
          <w:sz w:val="56"/>
          <w:szCs w:val="56"/>
        </w:rPr>
        <w:t>«С добром в сердце»</w:t>
      </w:r>
    </w:p>
    <w:p w:rsidR="009A7474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i/>
          <w:color w:val="FF203A"/>
          <w:kern w:val="36"/>
          <w:sz w:val="56"/>
          <w:szCs w:val="56"/>
        </w:rPr>
      </w:pPr>
    </w:p>
    <w:p w:rsidR="009A7474" w:rsidRPr="00996AF2" w:rsidRDefault="009A7474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hAnsi="Verdana"/>
          <w:b/>
          <w:bCs/>
          <w:i/>
          <w:color w:val="FF203A"/>
          <w:kern w:val="36"/>
          <w:sz w:val="56"/>
          <w:szCs w:val="56"/>
        </w:rPr>
      </w:pPr>
    </w:p>
    <w:p w:rsidR="009A7474" w:rsidRPr="00B9220E" w:rsidRDefault="009A7474" w:rsidP="005E04F3">
      <w:pPr>
        <w:shd w:val="clear" w:color="auto" w:fill="FFFFFF"/>
        <w:spacing w:before="409" w:after="409" w:line="409" w:lineRule="atLeast"/>
        <w:jc w:val="right"/>
        <w:outlineLvl w:val="0"/>
        <w:rPr>
          <w:rFonts w:ascii="Verdana" w:hAnsi="Verdana"/>
          <w:b/>
          <w:bCs/>
          <w:color w:val="FF203A"/>
          <w:kern w:val="36"/>
          <w:sz w:val="32"/>
          <w:szCs w:val="32"/>
        </w:rPr>
      </w:pP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Pr="00444F2E" w:rsidRDefault="009A7474" w:rsidP="00A30F0D">
      <w:pPr>
        <w:shd w:val="clear" w:color="auto" w:fill="FFFFFF"/>
        <w:spacing w:after="0" w:line="409" w:lineRule="atLeast"/>
        <w:jc w:val="right"/>
        <w:rPr>
          <w:rFonts w:ascii="Times New Roman" w:hAnsi="Times New Roman"/>
          <w:sz w:val="24"/>
          <w:szCs w:val="24"/>
        </w:rPr>
      </w:pPr>
      <w:r w:rsidRPr="00444F2E">
        <w:rPr>
          <w:rFonts w:ascii="Times New Roman" w:hAnsi="Times New Roman"/>
          <w:sz w:val="24"/>
          <w:szCs w:val="24"/>
        </w:rPr>
        <w:t xml:space="preserve">   Педагог – психолог: Ощепкова Н.Р.   </w:t>
      </w:r>
    </w:p>
    <w:p w:rsidR="009A7474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333333"/>
          <w:sz w:val="20"/>
          <w:szCs w:val="20"/>
        </w:rPr>
      </w:pPr>
    </w:p>
    <w:p w:rsidR="009A7474" w:rsidRPr="00B9220E" w:rsidRDefault="009A7474" w:rsidP="00B9220E">
      <w:pPr>
        <w:shd w:val="clear" w:color="auto" w:fill="FFFFFF"/>
        <w:spacing w:after="0" w:line="409" w:lineRule="atLeast"/>
        <w:jc w:val="both"/>
        <w:rPr>
          <w:rFonts w:ascii="Verdana" w:hAnsi="Verdana"/>
          <w:color w:val="000000"/>
          <w:sz w:val="25"/>
          <w:szCs w:val="25"/>
        </w:rPr>
      </w:pPr>
    </w:p>
    <w:p w:rsidR="009A7474" w:rsidRDefault="009A7474" w:rsidP="00A30F0D">
      <w:pPr>
        <w:shd w:val="clear" w:color="auto" w:fill="FFFFFF"/>
        <w:spacing w:after="0" w:line="409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7474" w:rsidRDefault="009A7474" w:rsidP="00A30F0D">
      <w:pPr>
        <w:shd w:val="clear" w:color="auto" w:fill="FFFFFF"/>
        <w:spacing w:after="0" w:line="409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7474" w:rsidRPr="00A30F0D" w:rsidRDefault="009A7474" w:rsidP="00A30F0D">
      <w:pPr>
        <w:shd w:val="clear" w:color="auto" w:fill="FFFFFF"/>
        <w:spacing w:after="0" w:line="409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A30F0D">
        <w:rPr>
          <w:rFonts w:ascii="Times New Roman" w:hAnsi="Times New Roman"/>
          <w:b/>
          <w:bCs/>
          <w:sz w:val="20"/>
          <w:szCs w:val="20"/>
        </w:rPr>
        <w:t>2019</w:t>
      </w:r>
    </w:p>
    <w:p w:rsidR="009A7474" w:rsidRDefault="009A7474" w:rsidP="00EA0648">
      <w:pPr>
        <w:shd w:val="clear" w:color="auto" w:fill="FFFFFF"/>
        <w:spacing w:before="409" w:after="409" w:line="409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A7474" w:rsidRPr="00D0377E" w:rsidRDefault="009A7474" w:rsidP="00EA0648">
      <w:pPr>
        <w:shd w:val="clear" w:color="auto" w:fill="FFFFFF"/>
        <w:spacing w:before="409" w:after="409" w:line="409" w:lineRule="atLeast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377E">
        <w:rPr>
          <w:rFonts w:ascii="Times New Roman" w:hAnsi="Times New Roman"/>
          <w:b/>
          <w:bCs/>
          <w:kern w:val="36"/>
          <w:sz w:val="28"/>
          <w:szCs w:val="28"/>
        </w:rPr>
        <w:t>Тема: «С добром в сердце»</w:t>
      </w:r>
    </w:p>
    <w:p w:rsidR="009A7474" w:rsidRPr="00D0377E" w:rsidRDefault="009A7474" w:rsidP="002B7C28">
      <w:pPr>
        <w:shd w:val="clear" w:color="auto" w:fill="FFFFFF"/>
        <w:spacing w:before="409" w:after="409" w:line="409" w:lineRule="atLeast"/>
        <w:contextualSpacing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377E">
        <w:rPr>
          <w:rFonts w:ascii="Times New Roman" w:hAnsi="Times New Roman"/>
          <w:b/>
          <w:bCs/>
          <w:kern w:val="36"/>
          <w:sz w:val="28"/>
          <w:szCs w:val="28"/>
        </w:rPr>
        <w:t xml:space="preserve">Вид проекта: </w:t>
      </w:r>
      <w:r w:rsidRPr="00D0377E">
        <w:rPr>
          <w:rFonts w:ascii="Times New Roman" w:hAnsi="Times New Roman"/>
          <w:bCs/>
          <w:kern w:val="36"/>
          <w:sz w:val="28"/>
          <w:szCs w:val="28"/>
        </w:rPr>
        <w:t>краткосрочный.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D037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дети</w:t>
      </w:r>
      <w:r w:rsidRPr="00D0377E">
        <w:rPr>
          <w:rFonts w:ascii="Times New Roman" w:hAnsi="Times New Roman"/>
          <w:sz w:val="28"/>
          <w:szCs w:val="28"/>
        </w:rPr>
        <w:t>, родители.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b/>
          <w:sz w:val="28"/>
          <w:szCs w:val="28"/>
        </w:rPr>
        <w:t>Время реализации проекта:</w:t>
      </w:r>
      <w:r w:rsidRPr="00D0377E">
        <w:rPr>
          <w:rFonts w:ascii="Times New Roman" w:hAnsi="Times New Roman"/>
          <w:sz w:val="28"/>
          <w:szCs w:val="28"/>
        </w:rPr>
        <w:t>1 неделя ноября</w:t>
      </w:r>
    </w:p>
    <w:p w:rsidR="009A7474" w:rsidRPr="005A4118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377E">
        <w:rPr>
          <w:rFonts w:ascii="Times New Roman" w:hAnsi="Times New Roman"/>
          <w:b/>
          <w:bCs/>
          <w:sz w:val="28"/>
          <w:szCs w:val="28"/>
        </w:rPr>
        <w:t>Актуальность:</w:t>
      </w:r>
      <w:r w:rsidRPr="00D0377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A4118">
        <w:rPr>
          <w:rFonts w:ascii="Times New Roman" w:hAnsi="Times New Roman"/>
          <w:color w:val="000000"/>
          <w:sz w:val="28"/>
          <w:szCs w:val="28"/>
        </w:rPr>
        <w:t>Дошкольный возраст, это прекрасная пора, когда ребенок развивается, растет и старается идти в ногу со временем. Но, как известно, в наше нелегкое время, духовные ценности человека уходят на второй план, над ними преобладают материальные. Такое обстоятельство приводит к искажению представлений о мире, как таковом, стираются границы между добром и злом, исчезает понятие милосердие и справедливость, даже понятие «настоящий друг и дружба» теряют свой смысл.</w:t>
      </w:r>
      <w:r w:rsidRPr="005A4118">
        <w:rPr>
          <w:rFonts w:ascii="Times New Roman" w:hAnsi="Times New Roman"/>
          <w:color w:val="000000"/>
          <w:sz w:val="28"/>
          <w:szCs w:val="28"/>
        </w:rPr>
        <w:br/>
        <w:t>Как известно, дети дошкольники, это чистый, открытый лист и то что мы запишем на нем, то и протянется за ним красной нитью, на протяжении всей его жизни. Поэтому формирование и закрепление представлений о нравственности, дружбе, добре и зле является актуальным. М</w:t>
      </w:r>
      <w:r>
        <w:rPr>
          <w:rFonts w:ascii="Times New Roman" w:hAnsi="Times New Roman"/>
          <w:color w:val="000000"/>
          <w:sz w:val="28"/>
          <w:szCs w:val="28"/>
        </w:rPr>
        <w:t>КДОУ д/с № 5 «Лесной</w:t>
      </w:r>
      <w:r w:rsidRPr="005A4118">
        <w:rPr>
          <w:rFonts w:ascii="Times New Roman" w:hAnsi="Times New Roman"/>
          <w:color w:val="000000"/>
          <w:sz w:val="28"/>
          <w:szCs w:val="28"/>
        </w:rPr>
        <w:t xml:space="preserve">» старается, чтит семейные традиции, делает </w:t>
      </w:r>
      <w:r>
        <w:rPr>
          <w:rFonts w:ascii="Times New Roman" w:hAnsi="Times New Roman"/>
          <w:color w:val="000000"/>
          <w:sz w:val="28"/>
          <w:szCs w:val="28"/>
        </w:rPr>
        <w:t>акцент на дружбу, толерантность</w:t>
      </w:r>
      <w:r w:rsidRPr="005A4118">
        <w:rPr>
          <w:rFonts w:ascii="Times New Roman" w:hAnsi="Times New Roman"/>
          <w:color w:val="000000"/>
          <w:sz w:val="28"/>
          <w:szCs w:val="28"/>
        </w:rPr>
        <w:t>. Педагоги проводят нравственные беседы с детьми, организую выставки, ведут работу с родителями. Мною было предложено создать краткосрочный проект «Добро в нашем сердце».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b/>
          <w:bCs/>
          <w:sz w:val="28"/>
          <w:szCs w:val="28"/>
        </w:rPr>
        <w:t>Цель:</w:t>
      </w:r>
      <w:r w:rsidRPr="00D0377E">
        <w:rPr>
          <w:rFonts w:ascii="Times New Roman" w:hAnsi="Times New Roman"/>
          <w:sz w:val="28"/>
          <w:szCs w:val="28"/>
        </w:rPr>
        <w:t> Формирование и закрепление представления о нравственных чувствах и эмоциях.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b/>
          <w:bCs/>
          <w:sz w:val="28"/>
          <w:szCs w:val="28"/>
        </w:rPr>
        <w:t>Задачи:</w:t>
      </w:r>
      <w:r w:rsidRPr="00D0377E">
        <w:rPr>
          <w:rFonts w:ascii="Times New Roman" w:hAnsi="Times New Roman"/>
          <w:b/>
          <w:bCs/>
          <w:sz w:val="28"/>
          <w:szCs w:val="28"/>
        </w:rPr>
        <w:br/>
      </w:r>
      <w:r w:rsidRPr="00D0377E">
        <w:rPr>
          <w:rFonts w:ascii="Times New Roman" w:hAnsi="Times New Roman"/>
          <w:sz w:val="28"/>
          <w:szCs w:val="28"/>
        </w:rPr>
        <w:t>– настроить детей на положительное отношение к окружающим;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sz w:val="28"/>
          <w:szCs w:val="28"/>
        </w:rPr>
        <w:t>– закрепить у детей понятие добрые поступки в жизни и какова их значимость;</w:t>
      </w:r>
      <w:r w:rsidRPr="00D0377E">
        <w:rPr>
          <w:rFonts w:ascii="Times New Roman" w:hAnsi="Times New Roman"/>
          <w:sz w:val="28"/>
          <w:szCs w:val="28"/>
        </w:rPr>
        <w:br/>
        <w:t>– развить у детей чувство эмпатии.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77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9A7474" w:rsidRPr="005A4118" w:rsidRDefault="009A7474" w:rsidP="005A4118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5A4118">
        <w:rPr>
          <w:rFonts w:ascii="Times New Roman" w:hAnsi="Times New Roman"/>
          <w:color w:val="000000"/>
          <w:sz w:val="28"/>
          <w:szCs w:val="28"/>
        </w:rPr>
        <w:t>Сформировать понятие «Родственные отношения» и «Поколение»;</w:t>
      </w:r>
    </w:p>
    <w:p w:rsidR="009A7474" w:rsidRPr="005A4118" w:rsidRDefault="009A7474" w:rsidP="005A4118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5A4118">
        <w:rPr>
          <w:rFonts w:ascii="Times New Roman" w:hAnsi="Times New Roman"/>
          <w:color w:val="000000"/>
          <w:sz w:val="28"/>
          <w:szCs w:val="28"/>
        </w:rPr>
        <w:t>Закрепит уважительное отношение к родным;</w:t>
      </w:r>
    </w:p>
    <w:p w:rsidR="009A7474" w:rsidRPr="005A4118" w:rsidRDefault="009A7474" w:rsidP="005A4118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4118">
        <w:rPr>
          <w:rFonts w:ascii="Times New Roman" w:hAnsi="Times New Roman"/>
          <w:sz w:val="28"/>
          <w:szCs w:val="28"/>
        </w:rPr>
        <w:t>Получить знания и представления о семейной традиции и семейной истории.</w:t>
      </w:r>
    </w:p>
    <w:p w:rsidR="009A7474" w:rsidRPr="005A4118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77E">
        <w:rPr>
          <w:rFonts w:ascii="Times New Roman" w:hAnsi="Times New Roman"/>
          <w:b/>
          <w:sz w:val="28"/>
          <w:szCs w:val="28"/>
        </w:rPr>
        <w:t>Этапы проекта:</w:t>
      </w:r>
    </w:p>
    <w:p w:rsidR="009A7474" w:rsidRPr="00D0377E" w:rsidRDefault="009A7474" w:rsidP="005A41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77E">
        <w:rPr>
          <w:rFonts w:ascii="Times New Roman" w:hAnsi="Times New Roman"/>
          <w:b/>
          <w:sz w:val="28"/>
          <w:szCs w:val="28"/>
        </w:rPr>
        <w:t>Начальный этап:</w:t>
      </w:r>
    </w:p>
    <w:p w:rsidR="009A7474" w:rsidRPr="00D0377E" w:rsidRDefault="009A7474" w:rsidP="005A411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sz w:val="28"/>
          <w:szCs w:val="28"/>
        </w:rPr>
        <w:t>Определение целей и задач;</w:t>
      </w:r>
    </w:p>
    <w:p w:rsidR="009A7474" w:rsidRPr="00D0377E" w:rsidRDefault="009A7474" w:rsidP="005A411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sz w:val="28"/>
          <w:szCs w:val="28"/>
        </w:rPr>
        <w:t>Написание планы работы;</w:t>
      </w:r>
    </w:p>
    <w:p w:rsidR="009A7474" w:rsidRPr="00D0377E" w:rsidRDefault="009A7474" w:rsidP="005A411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sz w:val="28"/>
          <w:szCs w:val="28"/>
        </w:rPr>
        <w:t>Подбор материала по данной теме;</w:t>
      </w:r>
    </w:p>
    <w:p w:rsidR="009A7474" w:rsidRPr="00D0377E" w:rsidRDefault="009A7474" w:rsidP="005A411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0377E">
        <w:rPr>
          <w:rFonts w:ascii="Times New Roman" w:hAnsi="Times New Roman"/>
          <w:sz w:val="28"/>
          <w:szCs w:val="28"/>
        </w:rPr>
        <w:t>Подбор информации для родителей.</w:t>
      </w:r>
    </w:p>
    <w:p w:rsidR="009A7474" w:rsidRPr="00D0377E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7474" w:rsidRPr="00D0377E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7474" w:rsidRPr="00D0377E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77E">
        <w:rPr>
          <w:rFonts w:ascii="Times New Roman" w:hAnsi="Times New Roman"/>
          <w:b/>
          <w:sz w:val="28"/>
          <w:szCs w:val="28"/>
        </w:rPr>
        <w:t>Основной этап:</w:t>
      </w:r>
    </w:p>
    <w:p w:rsidR="009A7474" w:rsidRPr="00D0377E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254"/>
      </w:tblGrid>
      <w:tr w:rsidR="009A7474" w:rsidRPr="00A33EB9" w:rsidTr="00A33EB9">
        <w:tc>
          <w:tcPr>
            <w:tcW w:w="4785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EB9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5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EB9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A7474" w:rsidRPr="00A33EB9" w:rsidTr="00A33EB9">
        <w:trPr>
          <w:trHeight w:val="549"/>
        </w:trPr>
        <w:tc>
          <w:tcPr>
            <w:tcW w:w="4785" w:type="dxa"/>
            <w:vMerge w:val="restart"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Памятка для родителей «Развитие чувства эмпатии у ребенка дошкольного возраста».</w:t>
            </w:r>
          </w:p>
        </w:tc>
        <w:tc>
          <w:tcPr>
            <w:tcW w:w="4254" w:type="dxa"/>
          </w:tcPr>
          <w:p w:rsidR="009A7474" w:rsidRPr="00A33EB9" w:rsidRDefault="009A7474" w:rsidP="00A33E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Занятие «Улыбнись, и друг с другом подружись</w:t>
            </w:r>
          </w:p>
        </w:tc>
      </w:tr>
      <w:tr w:rsidR="009A7474" w:rsidRPr="00A33EB9" w:rsidTr="00A33EB9">
        <w:tc>
          <w:tcPr>
            <w:tcW w:w="4785" w:type="dxa"/>
            <w:vMerge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9A7474" w:rsidRPr="00A33EB9" w:rsidRDefault="009A7474" w:rsidP="00A33E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Беседа Что такое добро?</w:t>
            </w:r>
          </w:p>
        </w:tc>
      </w:tr>
      <w:tr w:rsidR="009A7474" w:rsidRPr="00A33EB9" w:rsidTr="00A33EB9">
        <w:tc>
          <w:tcPr>
            <w:tcW w:w="4785" w:type="dxa"/>
            <w:vMerge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9A7474" w:rsidRPr="00A33EB9" w:rsidRDefault="009A7474" w:rsidP="00A33E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Изготовление стендов из пословиц о доброте</w:t>
            </w:r>
          </w:p>
        </w:tc>
      </w:tr>
      <w:tr w:rsidR="009A7474" w:rsidRPr="00A33EB9" w:rsidTr="00A33EB9">
        <w:tc>
          <w:tcPr>
            <w:tcW w:w="4785" w:type="dxa"/>
            <w:vMerge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9A7474" w:rsidRPr="00A33EB9" w:rsidRDefault="009A7474" w:rsidP="00A33E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Фото отчет «Улыбка вокруг нас»</w:t>
            </w:r>
          </w:p>
        </w:tc>
      </w:tr>
    </w:tbl>
    <w:p w:rsidR="009A7474" w:rsidRPr="00D0377E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7474" w:rsidRDefault="009A7474" w:rsidP="009928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деятельности по реализации проекта «Добро в наших сердцах»</w:t>
      </w: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6479"/>
      </w:tblGrid>
      <w:tr w:rsidR="009A7474" w:rsidRPr="00A33EB9" w:rsidTr="00A33EB9">
        <w:trPr>
          <w:trHeight w:val="780"/>
        </w:trPr>
        <w:tc>
          <w:tcPr>
            <w:tcW w:w="229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479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9A7474" w:rsidRPr="00A33EB9" w:rsidTr="00A33EB9">
        <w:trPr>
          <w:trHeight w:val="844"/>
        </w:trPr>
        <w:tc>
          <w:tcPr>
            <w:tcW w:w="229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04.11.2019г.</w:t>
            </w:r>
          </w:p>
        </w:tc>
        <w:tc>
          <w:tcPr>
            <w:tcW w:w="6479" w:type="dxa"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Памятка для родителей «Развитие чувства  эмпатии у ребенка дошкольного возраста»</w:t>
            </w:r>
          </w:p>
        </w:tc>
      </w:tr>
      <w:tr w:rsidR="009A7474" w:rsidRPr="00A33EB9" w:rsidTr="00A33EB9">
        <w:trPr>
          <w:trHeight w:val="398"/>
        </w:trPr>
        <w:tc>
          <w:tcPr>
            <w:tcW w:w="229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05.11.2019г.</w:t>
            </w:r>
          </w:p>
        </w:tc>
        <w:tc>
          <w:tcPr>
            <w:tcW w:w="6479" w:type="dxa"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Беседа Что такое добро?</w:t>
            </w:r>
          </w:p>
        </w:tc>
      </w:tr>
      <w:tr w:rsidR="009A7474" w:rsidRPr="00A33EB9" w:rsidTr="00A33EB9">
        <w:trPr>
          <w:trHeight w:val="382"/>
        </w:trPr>
        <w:tc>
          <w:tcPr>
            <w:tcW w:w="229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12.11.2019г.</w:t>
            </w:r>
          </w:p>
        </w:tc>
        <w:tc>
          <w:tcPr>
            <w:tcW w:w="6479" w:type="dxa"/>
          </w:tcPr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Фото отчет «Улыбка вокруг нас»</w:t>
            </w:r>
          </w:p>
          <w:p w:rsidR="009A7474" w:rsidRPr="00A33EB9" w:rsidRDefault="009A7474" w:rsidP="00A33EB9">
            <w:pPr>
              <w:pStyle w:val="NormalWeb"/>
              <w:spacing w:before="0" w:beforeAutospacing="0" w:after="218" w:afterAutospacing="0"/>
              <w:rPr>
                <w:color w:val="0070C0"/>
                <w:sz w:val="28"/>
                <w:szCs w:val="28"/>
              </w:rPr>
            </w:pPr>
            <w:r w:rsidRPr="00A33EB9">
              <w:rPr>
                <w:color w:val="000000"/>
                <w:sz w:val="28"/>
                <w:szCs w:val="28"/>
              </w:rPr>
              <w:t>Плакат: «Цветок добра», поговорки и пословицы о доброте.</w:t>
            </w:r>
            <w:r w:rsidRPr="00A33EB9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9A7474" w:rsidRPr="00A33EB9" w:rsidTr="00A33EB9">
        <w:trPr>
          <w:trHeight w:val="398"/>
        </w:trPr>
        <w:tc>
          <w:tcPr>
            <w:tcW w:w="2294" w:type="dxa"/>
          </w:tcPr>
          <w:p w:rsidR="009A7474" w:rsidRPr="00A33EB9" w:rsidRDefault="009A7474" w:rsidP="00A33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sz w:val="28"/>
                <w:szCs w:val="28"/>
              </w:rPr>
              <w:t>13.11.2019г.</w:t>
            </w:r>
          </w:p>
        </w:tc>
        <w:tc>
          <w:tcPr>
            <w:tcW w:w="6479" w:type="dxa"/>
          </w:tcPr>
          <w:p w:rsidR="009A7474" w:rsidRPr="00A33EB9" w:rsidRDefault="009A7474" w:rsidP="00A33EB9">
            <w:pPr>
              <w:pStyle w:val="NormalWeb"/>
              <w:spacing w:before="0" w:beforeAutospacing="0" w:after="218" w:afterAutospacing="0"/>
              <w:rPr>
                <w:color w:val="000000"/>
                <w:sz w:val="28"/>
                <w:szCs w:val="28"/>
              </w:rPr>
            </w:pPr>
            <w:r w:rsidRPr="00A33EB9">
              <w:rPr>
                <w:color w:val="000000"/>
                <w:sz w:val="28"/>
                <w:szCs w:val="28"/>
              </w:rPr>
              <w:t>Плакат «Волшебные слова»</w:t>
            </w:r>
          </w:p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EB9">
              <w:rPr>
                <w:rFonts w:ascii="Times New Roman" w:hAnsi="Times New Roman"/>
                <w:color w:val="000000"/>
                <w:sz w:val="28"/>
                <w:szCs w:val="28"/>
              </w:rPr>
              <w:t>Занятие «Дружба начинается с улыбки»</w:t>
            </w:r>
          </w:p>
          <w:p w:rsidR="009A7474" w:rsidRPr="00A33EB9" w:rsidRDefault="009A7474" w:rsidP="00A3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FF6D60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B95111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9A7474" w:rsidRDefault="009A7474" w:rsidP="00B95111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A7474" w:rsidRDefault="009A7474" w:rsidP="00B95111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A7474" w:rsidRPr="00B95111" w:rsidRDefault="009A7474" w:rsidP="003660EC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Тема «Урок доброты».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bCs/>
          <w:sz w:val="28"/>
          <w:szCs w:val="28"/>
        </w:rPr>
        <w:t xml:space="preserve">      Интеграция образовательного процесса:</w:t>
      </w:r>
      <w:r w:rsidRPr="00B95111">
        <w:rPr>
          <w:rFonts w:ascii="Times New Roman" w:hAnsi="Times New Roman"/>
          <w:sz w:val="28"/>
          <w:szCs w:val="28"/>
        </w:rPr>
        <w:t xml:space="preserve"> Социально-коммуникативное развитие, познавательное развитие, речевое  развитие.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</w:t>
      </w:r>
      <w:r w:rsidRPr="00B95111">
        <w:rPr>
          <w:rFonts w:ascii="Times New Roman" w:hAnsi="Times New Roman"/>
          <w:b/>
          <w:bCs/>
          <w:sz w:val="28"/>
          <w:szCs w:val="28"/>
        </w:rPr>
        <w:t xml:space="preserve"> Виды детской деятельности:</w:t>
      </w:r>
      <w:r w:rsidRPr="00B95111">
        <w:rPr>
          <w:rFonts w:ascii="Times New Roman" w:hAnsi="Times New Roman"/>
          <w:sz w:val="28"/>
          <w:szCs w:val="28"/>
        </w:rPr>
        <w:t> 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игровая, коммуникативная, познавательная, двигательная, чтение художественной литературы.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95111">
        <w:rPr>
          <w:rFonts w:ascii="Times New Roman" w:hAnsi="Times New Roman"/>
          <w:b/>
          <w:bCs/>
          <w:sz w:val="28"/>
          <w:szCs w:val="28"/>
        </w:rPr>
        <w:t xml:space="preserve">      Цель: </w:t>
      </w:r>
      <w:r w:rsidRPr="00B95111">
        <w:rPr>
          <w:rFonts w:ascii="Times New Roman" w:hAnsi="Times New Roman"/>
          <w:bCs/>
          <w:sz w:val="28"/>
          <w:szCs w:val="28"/>
        </w:rPr>
        <w:t>развитие эмпатии  у детей 4-5летнего возраста в</w:t>
      </w:r>
      <w:r w:rsidRPr="00B951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111">
        <w:rPr>
          <w:rFonts w:ascii="Times New Roman" w:hAnsi="Times New Roman"/>
          <w:bCs/>
          <w:sz w:val="28"/>
          <w:szCs w:val="28"/>
        </w:rPr>
        <w:t>театрализованной деятельности</w:t>
      </w:r>
      <w:r w:rsidRPr="00B95111">
        <w:rPr>
          <w:rFonts w:ascii="Times New Roman" w:hAnsi="Times New Roman"/>
          <w:b/>
          <w:bCs/>
          <w:sz w:val="28"/>
          <w:szCs w:val="28"/>
        </w:rPr>
        <w:t>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bCs/>
          <w:sz w:val="28"/>
          <w:szCs w:val="28"/>
        </w:rPr>
        <w:t xml:space="preserve">      Задачи:</w:t>
      </w:r>
      <w:r w:rsidRPr="00B95111">
        <w:rPr>
          <w:rFonts w:ascii="Times New Roman" w:hAnsi="Times New Roman"/>
          <w:b/>
          <w:sz w:val="28"/>
          <w:szCs w:val="28"/>
        </w:rPr>
        <w:t xml:space="preserve"> 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Образовательные: </w:t>
      </w:r>
      <w:r w:rsidRPr="00B95111">
        <w:rPr>
          <w:rFonts w:ascii="Times New Roman" w:hAnsi="Times New Roman"/>
          <w:sz w:val="28"/>
          <w:szCs w:val="28"/>
        </w:rPr>
        <w:t>формировать позитивный образ «Я»; учить понимать эмоциональное и физическое состояние сверстника; углублять представление детей о доброте как о ценном, неотъемлемом качестве человека; пробуждать интерес к театрально-игровой деятельности, создавать необходимые условия для её проведения.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Развивающие:</w:t>
      </w:r>
      <w:r w:rsidRPr="00B95111">
        <w:rPr>
          <w:rFonts w:ascii="Times New Roman" w:hAnsi="Times New Roman"/>
          <w:sz w:val="28"/>
          <w:szCs w:val="28"/>
        </w:rPr>
        <w:t xml:space="preserve"> способствовать развитию эмоционально-чувственной сферы детей;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сверстниками), развивать отдельные компоненты устной речи, совершенствовать познавательную активность.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Воспитательные:</w:t>
      </w:r>
      <w:r w:rsidRPr="00B95111">
        <w:rPr>
          <w:rFonts w:ascii="Times New Roman" w:hAnsi="Times New Roman"/>
          <w:sz w:val="28"/>
          <w:szCs w:val="28"/>
        </w:rPr>
        <w:t xml:space="preserve"> развивать у детей способность к сопереживанию, состраданию, желание прийти друг другу на помощь через театрализованную игру;   воспитывать доброе отношение друг к другу.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</w:t>
      </w:r>
      <w:r w:rsidRPr="00B95111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B95111">
        <w:rPr>
          <w:rFonts w:ascii="Times New Roman" w:hAnsi="Times New Roman"/>
          <w:sz w:val="28"/>
          <w:szCs w:val="28"/>
        </w:rPr>
        <w:t xml:space="preserve">: чтение художественной литературы, беседа «О доброте, дружбе», «Вежливые слова», «Добрые отношения-уважение к старшим», обыгрывание ситуаций, разучивание игр, стихотворений, репетиция 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сценки.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bCs/>
          <w:sz w:val="28"/>
          <w:szCs w:val="28"/>
        </w:rPr>
        <w:t xml:space="preserve">      Материалы и оборудование: </w:t>
      </w:r>
      <w:r w:rsidRPr="00B95111">
        <w:rPr>
          <w:rFonts w:ascii="Times New Roman" w:hAnsi="Times New Roman"/>
          <w:bCs/>
          <w:sz w:val="28"/>
          <w:szCs w:val="28"/>
        </w:rPr>
        <w:t>ширма, подиум, театральный чемоданчик, диван, стол, стулья, магнитофон, лампа, красный шарик, пижама, тапки, очки, аптечка с медикаментами, фигурки магнитного театра, мягкие игрушки, магнитная доска, магниты, конверт.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bCs/>
          <w:sz w:val="28"/>
          <w:szCs w:val="28"/>
        </w:rPr>
        <w:t xml:space="preserve">      Планируемые результаты</w:t>
      </w:r>
      <w:r w:rsidRPr="00B95111">
        <w:rPr>
          <w:rFonts w:ascii="Times New Roman" w:hAnsi="Times New Roman"/>
          <w:sz w:val="28"/>
          <w:szCs w:val="28"/>
        </w:rPr>
        <w:t>: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воспитанник активно и доброжелательно взаимодействует с педагогом и сверстниками в решении игровых и познавательных задач, умеет поддерживать беседу, высказывает свою точку зрения, выражает положительные эмоции, проявляет интерес к игровым упражнениям, к информации которую получает во время общения.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Ход занятия</w:t>
      </w:r>
      <w:r w:rsidRPr="00B95111">
        <w:rPr>
          <w:rFonts w:ascii="Times New Roman" w:hAnsi="Times New Roman"/>
          <w:b/>
          <w:sz w:val="28"/>
          <w:szCs w:val="28"/>
        </w:rPr>
        <w:t>: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 xml:space="preserve">Организационный момент «Круг дружбы». </w:t>
      </w:r>
      <w:r w:rsidRPr="00B95111">
        <w:rPr>
          <w:rFonts w:ascii="Times New Roman" w:hAnsi="Times New Roman"/>
          <w:i/>
          <w:sz w:val="28"/>
          <w:szCs w:val="28"/>
        </w:rPr>
        <w:t>(Дети под музыку заходят зал парами, видят на потолке красный шар с загадкой).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Педагог:</w:t>
      </w:r>
      <w:r w:rsidRPr="00B95111">
        <w:rPr>
          <w:rFonts w:ascii="Times New Roman" w:hAnsi="Times New Roman"/>
          <w:sz w:val="28"/>
          <w:szCs w:val="28"/>
        </w:rPr>
        <w:t xml:space="preserve"> «Дорогие ребята, уважаемые гости пусть наша встреча принесёт всем радость общения и наполнит наши души прекрасными чувствами. Сегодня мы будем думать, размышлять, на вопросы отвечать.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 xml:space="preserve">Игровой приём «Корзина идей». </w:t>
      </w:r>
      <w:r w:rsidRPr="00B95111">
        <w:rPr>
          <w:rFonts w:ascii="Times New Roman" w:hAnsi="Times New Roman"/>
          <w:sz w:val="28"/>
          <w:szCs w:val="28"/>
        </w:rPr>
        <w:t>Педагог задаёт детям вопрос: «Как вы думаете,  зачем шар появился на потолке?». (</w:t>
      </w:r>
      <w:r w:rsidRPr="00B95111">
        <w:rPr>
          <w:rFonts w:ascii="Times New Roman" w:hAnsi="Times New Roman"/>
          <w:i/>
          <w:sz w:val="28"/>
          <w:szCs w:val="28"/>
        </w:rPr>
        <w:t>Ответы детей).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</w:t>
      </w:r>
      <w:r w:rsidRPr="00B95111">
        <w:rPr>
          <w:rFonts w:ascii="Times New Roman" w:hAnsi="Times New Roman"/>
          <w:sz w:val="28"/>
          <w:szCs w:val="28"/>
        </w:rPr>
        <w:t xml:space="preserve">: «Кто прав - узнаем в конце нашей встречи». </w:t>
      </w:r>
      <w:r w:rsidRPr="00B95111">
        <w:rPr>
          <w:rFonts w:ascii="Times New Roman" w:hAnsi="Times New Roman"/>
          <w:i/>
          <w:sz w:val="28"/>
          <w:szCs w:val="28"/>
        </w:rPr>
        <w:t>Открываем конверт с загадкой. Читает Чистова Настя.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         Радость делит он со мной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         За меня всегда горой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         Коль беда случится вдруг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         Мне поможет верный …</w:t>
      </w:r>
      <w:r w:rsidRPr="00B95111">
        <w:rPr>
          <w:rFonts w:ascii="Times New Roman" w:hAnsi="Times New Roman"/>
          <w:i/>
          <w:sz w:val="28"/>
          <w:szCs w:val="28"/>
        </w:rPr>
        <w:t>(Ответы детей)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3. Развивающая игра «Закончи предложение». </w:t>
      </w:r>
      <w:r w:rsidRPr="00B95111">
        <w:rPr>
          <w:rFonts w:ascii="Times New Roman" w:hAnsi="Times New Roman"/>
          <w:i/>
          <w:sz w:val="28"/>
          <w:szCs w:val="28"/>
        </w:rPr>
        <w:t>(В кругу).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Педагог:</w:t>
      </w:r>
      <w:r w:rsidRPr="00B95111">
        <w:rPr>
          <w:rFonts w:ascii="Times New Roman" w:hAnsi="Times New Roman"/>
          <w:sz w:val="28"/>
          <w:szCs w:val="28"/>
        </w:rPr>
        <w:t xml:space="preserve"> «У каждого из вас есть друг верный, настоящий. Предлагаю вам  рассказать о своём друге».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 центр круга выходит ребёнок. Ему необходимо пригласить в круг своего настоящего друга из группы и закончить предложение: «( имя)-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настоящий друг, потому, что…». Далее в круг приглашается другой ребёнок. Игра продолжается до тех пор, пока своих друзей не пригласят все дети.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4. Физкультминутка «Дружба»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Дружит орёл с небом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А молоко с хлебом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Ручьи с овражками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Пчёлы с ромашками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Дымок голубой дружит с трубой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                               А мы  с тобой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 xml:space="preserve">Развивающая игра «Цепочка слов». </w:t>
      </w:r>
      <w:r w:rsidRPr="00B95111">
        <w:rPr>
          <w:rFonts w:ascii="Times New Roman" w:hAnsi="Times New Roman"/>
          <w:b/>
          <w:i/>
          <w:sz w:val="28"/>
          <w:szCs w:val="28"/>
        </w:rPr>
        <w:t>(</w:t>
      </w:r>
      <w:r w:rsidRPr="00B95111">
        <w:rPr>
          <w:rFonts w:ascii="Times New Roman" w:hAnsi="Times New Roman"/>
          <w:i/>
          <w:sz w:val="28"/>
          <w:szCs w:val="28"/>
        </w:rPr>
        <w:t>Обобщение)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</w:t>
      </w:r>
      <w:r w:rsidRPr="00B95111">
        <w:rPr>
          <w:rFonts w:ascii="Times New Roman" w:hAnsi="Times New Roman"/>
          <w:sz w:val="28"/>
          <w:szCs w:val="28"/>
        </w:rPr>
        <w:t>: «Что значит хороший друг? Какой он?»</w:t>
      </w:r>
      <w:r w:rsidRPr="00B95111">
        <w:rPr>
          <w:rFonts w:ascii="Times New Roman" w:hAnsi="Times New Roman"/>
          <w:i/>
          <w:sz w:val="28"/>
          <w:szCs w:val="28"/>
        </w:rPr>
        <w:t>.(Ответы детей. На каждый ответ ставим магнит).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>Игра на внимание «Хлопните в ладоши».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Педагог: « </w:t>
      </w:r>
      <w:r w:rsidRPr="00B95111">
        <w:rPr>
          <w:rFonts w:ascii="Times New Roman" w:hAnsi="Times New Roman"/>
          <w:sz w:val="28"/>
          <w:szCs w:val="28"/>
        </w:rPr>
        <w:t>Будем подбирать слова  про друзей.  Хлопать в ладошки, если услышите хорошие : добрый, внимательный, злой, умный, жадный, заботливый,  весёлый, капризный, воспитанный, драчливый, спокойный, аккуратный, ленивый, скромный, вежливый».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>Подвижная игра «Помоги другу, или самая дружная пара».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Педагог:</w:t>
      </w:r>
      <w:r w:rsidRPr="00B95111">
        <w:rPr>
          <w:rFonts w:ascii="Times New Roman" w:hAnsi="Times New Roman"/>
          <w:sz w:val="28"/>
          <w:szCs w:val="28"/>
        </w:rPr>
        <w:t xml:space="preserve"> «Сейчас мы узнаем, какая из пар самая дружная».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Дети делятся на пары. Одному из пары завязывают глаза. На полу между двумя стульями раскладываются крупные игрушки. Второму ребёнку из пары необходимо провести партнёра от одного стула к другому так, чтобы ни одна игрушка не была задета .( </w:t>
      </w:r>
      <w:r w:rsidRPr="00B95111">
        <w:rPr>
          <w:rFonts w:ascii="Times New Roman" w:hAnsi="Times New Roman"/>
          <w:i/>
          <w:sz w:val="28"/>
          <w:szCs w:val="28"/>
        </w:rPr>
        <w:t>Переход на</w:t>
      </w:r>
      <w:r w:rsidRPr="00B95111">
        <w:rPr>
          <w:rFonts w:ascii="Times New Roman" w:hAnsi="Times New Roman"/>
          <w:sz w:val="28"/>
          <w:szCs w:val="28"/>
        </w:rPr>
        <w:t xml:space="preserve"> </w:t>
      </w:r>
      <w:r w:rsidRPr="00B95111">
        <w:rPr>
          <w:rFonts w:ascii="Times New Roman" w:hAnsi="Times New Roman"/>
          <w:i/>
          <w:sz w:val="28"/>
          <w:szCs w:val="28"/>
        </w:rPr>
        <w:t>стулья</w:t>
      </w:r>
      <w:r w:rsidRPr="00B95111">
        <w:rPr>
          <w:rFonts w:ascii="Times New Roman" w:hAnsi="Times New Roman"/>
          <w:sz w:val="28"/>
          <w:szCs w:val="28"/>
        </w:rPr>
        <w:t>).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 xml:space="preserve">     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b/>
          <w:sz w:val="28"/>
          <w:szCs w:val="28"/>
        </w:rPr>
        <w:t>Введение в театрально-игровую ситуацию «Друг заболел».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Педагог рассказывает</w:t>
      </w:r>
      <w:r w:rsidRPr="00B95111">
        <w:rPr>
          <w:rFonts w:ascii="Times New Roman" w:hAnsi="Times New Roman"/>
          <w:sz w:val="28"/>
          <w:szCs w:val="28"/>
        </w:rPr>
        <w:t>: «У каждого из вас были грустные мгновения в вашей жизни, связанные с болезнью. Тогда казалось, что время остановилось, дни тянутся медленно. Скучно. Нужно лежать в постели, принимать горькое лекарство.</w:t>
      </w:r>
    </w:p>
    <w:p w:rsidR="009A7474" w:rsidRPr="00B95111" w:rsidRDefault="009A7474" w:rsidP="00B951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 если сильно заболел, то даже делать уколы. Я хочу вас познакомить с мальчиком, которого зовут Коля».</w:t>
      </w:r>
    </w:p>
    <w:p w:rsidR="009A7474" w:rsidRPr="00B95111" w:rsidRDefault="009A7474" w:rsidP="00B95111">
      <w:pPr>
        <w:shd w:val="clear" w:color="auto" w:fill="FFFFFF"/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9A7474" w:rsidRPr="00B95111" w:rsidRDefault="009A7474" w:rsidP="00B95111">
      <w:pPr>
        <w:shd w:val="clear" w:color="auto" w:fill="FFFFFF"/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9A7474" w:rsidRPr="00B95111" w:rsidRDefault="009A7474" w:rsidP="00B95111">
      <w:pPr>
        <w:shd w:val="clear" w:color="auto" w:fill="FFFFFF"/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9A7474" w:rsidRDefault="009A7474" w:rsidP="00B95111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A7474" w:rsidRPr="00B95111" w:rsidRDefault="009A7474" w:rsidP="00B95111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7474" w:rsidRPr="00B95111" w:rsidRDefault="009A7474" w:rsidP="00700CDC">
      <w:pPr>
        <w:pStyle w:val="1"/>
        <w:numPr>
          <w:ilvl w:val="0"/>
          <w:numId w:val="6"/>
        </w:numPr>
        <w:spacing w:line="360" w:lineRule="auto"/>
        <w:ind w:hanging="1107"/>
        <w:rPr>
          <w:sz w:val="28"/>
          <w:szCs w:val="28"/>
        </w:rPr>
      </w:pPr>
      <w:r w:rsidRPr="00B95111">
        <w:rPr>
          <w:sz w:val="28"/>
          <w:szCs w:val="28"/>
        </w:rPr>
        <w:t>Е.П.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>Арнаутова. Педагог и семья. – М.: Издательский дом Карапуз, 2002</w:t>
      </w:r>
    </w:p>
    <w:p w:rsidR="009A7474" w:rsidRPr="00B95111" w:rsidRDefault="009A7474" w:rsidP="00700CDC">
      <w:pPr>
        <w:pStyle w:val="1"/>
        <w:numPr>
          <w:ilvl w:val="0"/>
          <w:numId w:val="6"/>
        </w:numPr>
        <w:spacing w:line="360" w:lineRule="auto"/>
        <w:ind w:hanging="1107"/>
        <w:rPr>
          <w:sz w:val="28"/>
          <w:szCs w:val="28"/>
        </w:rPr>
      </w:pPr>
      <w:r w:rsidRPr="00B95111">
        <w:rPr>
          <w:sz w:val="28"/>
          <w:szCs w:val="28"/>
        </w:rPr>
        <w:t>Т.А.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>Гайворонская, В.А. Деркунская. Развитие эмпатии у старших дошкольников в театрализованной деятельности. – М.: Центр педагогического образования, 2007</w:t>
      </w:r>
    </w:p>
    <w:p w:rsidR="009A7474" w:rsidRPr="00B95111" w:rsidRDefault="009A7474" w:rsidP="00700CDC">
      <w:pPr>
        <w:pStyle w:val="1"/>
        <w:numPr>
          <w:ilvl w:val="0"/>
          <w:numId w:val="6"/>
        </w:numPr>
        <w:spacing w:line="360" w:lineRule="auto"/>
        <w:ind w:hanging="1107"/>
        <w:rPr>
          <w:sz w:val="28"/>
          <w:szCs w:val="28"/>
        </w:rPr>
      </w:pPr>
      <w:r w:rsidRPr="00B95111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>Гончарова. Театральная палитра. Программа художественно-эстетического воспитания. – М.: Творческий центр «Сфера», 2010</w:t>
      </w:r>
    </w:p>
    <w:p w:rsidR="009A7474" w:rsidRDefault="009A7474" w:rsidP="00700CD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ind w:hanging="1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Додокина</w:t>
      </w:r>
      <w:r w:rsidRPr="003660EC">
        <w:rPr>
          <w:rFonts w:ascii="Times New Roman" w:hAnsi="Times New Roman"/>
          <w:sz w:val="28"/>
          <w:szCs w:val="28"/>
        </w:rPr>
        <w:t xml:space="preserve">, Е.С.Евдокимова. Семейный театр в детском саду. </w:t>
      </w:r>
      <w:r w:rsidRPr="00700CDC">
        <w:rPr>
          <w:rFonts w:ascii="Times New Roman" w:hAnsi="Times New Roman"/>
          <w:sz w:val="28"/>
          <w:szCs w:val="28"/>
        </w:rPr>
        <w:t>Совместная деятельность педагогов, родителей и детей. – М.: Издательство Мозаика-Синтез, 2008</w:t>
      </w:r>
    </w:p>
    <w:p w:rsidR="009A7474" w:rsidRPr="00700CDC" w:rsidRDefault="009A7474" w:rsidP="00700CDC">
      <w:pPr>
        <w:pStyle w:val="ListParagraph"/>
        <w:shd w:val="clear" w:color="auto" w:fill="FFFFFF"/>
        <w:spacing w:after="0" w:line="408" w:lineRule="atLeast"/>
        <w:ind w:left="-180"/>
        <w:rPr>
          <w:rFonts w:ascii="Times New Roman" w:hAnsi="Times New Roman"/>
          <w:sz w:val="28"/>
          <w:szCs w:val="28"/>
        </w:rPr>
      </w:pPr>
      <w:r w:rsidRPr="00700CDC">
        <w:rPr>
          <w:rFonts w:ascii="Times New Roman" w:hAnsi="Times New Roman"/>
          <w:sz w:val="28"/>
          <w:szCs w:val="28"/>
        </w:rPr>
        <w:t xml:space="preserve"> </w:t>
      </w:r>
    </w:p>
    <w:p w:rsidR="009A7474" w:rsidRPr="00B95111" w:rsidRDefault="009A7474" w:rsidP="00700CDC">
      <w:pPr>
        <w:pStyle w:val="1"/>
        <w:numPr>
          <w:ilvl w:val="0"/>
          <w:numId w:val="6"/>
        </w:numPr>
        <w:ind w:hanging="1287"/>
        <w:rPr>
          <w:sz w:val="28"/>
          <w:szCs w:val="28"/>
        </w:rPr>
      </w:pPr>
      <w:r w:rsidRPr="00B95111">
        <w:rPr>
          <w:sz w:val="28"/>
          <w:szCs w:val="28"/>
        </w:rPr>
        <w:t>Е.С.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>Евдокимова, Н.В.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>Додокина, Е.А.</w:t>
      </w:r>
      <w:r>
        <w:rPr>
          <w:sz w:val="28"/>
          <w:szCs w:val="28"/>
        </w:rPr>
        <w:t xml:space="preserve"> </w:t>
      </w:r>
      <w:r w:rsidRPr="00B95111">
        <w:rPr>
          <w:sz w:val="28"/>
          <w:szCs w:val="28"/>
        </w:rPr>
        <w:t xml:space="preserve">Кудрявцева. Детский сад и семья. – М.: Издательство Мозаика-Синтез, 2008 </w:t>
      </w:r>
    </w:p>
    <w:p w:rsidR="009A7474" w:rsidRPr="00253127" w:rsidRDefault="009A7474" w:rsidP="00B95111">
      <w:pPr>
        <w:pStyle w:val="1"/>
        <w:ind w:left="927"/>
        <w:rPr>
          <w:sz w:val="28"/>
          <w:szCs w:val="28"/>
        </w:rPr>
      </w:pPr>
    </w:p>
    <w:p w:rsidR="009A7474" w:rsidRDefault="009A7474" w:rsidP="00B95111"/>
    <w:p w:rsidR="009A7474" w:rsidRDefault="009A7474" w:rsidP="00B95111">
      <w:pPr>
        <w:shd w:val="clear" w:color="auto" w:fill="FFFFFF"/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9A7474" w:rsidRPr="00A30F0D" w:rsidRDefault="009A7474" w:rsidP="00A30F0D">
      <w:pPr>
        <w:rPr>
          <w:rFonts w:ascii="Times New Roman" w:hAnsi="Times New Roman"/>
          <w:sz w:val="28"/>
          <w:szCs w:val="28"/>
        </w:rPr>
      </w:pPr>
    </w:p>
    <w:p w:rsidR="009A7474" w:rsidRPr="00A30F0D" w:rsidRDefault="009A7474" w:rsidP="00A30F0D">
      <w:pPr>
        <w:rPr>
          <w:rFonts w:ascii="Times New Roman" w:hAnsi="Times New Roman"/>
          <w:sz w:val="28"/>
          <w:szCs w:val="28"/>
        </w:rPr>
      </w:pPr>
    </w:p>
    <w:p w:rsidR="009A7474" w:rsidRPr="00A30F0D" w:rsidRDefault="009A7474" w:rsidP="00A30F0D">
      <w:pPr>
        <w:rPr>
          <w:rFonts w:ascii="Times New Roman" w:hAnsi="Times New Roman"/>
          <w:sz w:val="28"/>
          <w:szCs w:val="28"/>
        </w:rPr>
      </w:pPr>
    </w:p>
    <w:p w:rsidR="009A7474" w:rsidRDefault="009A7474" w:rsidP="00A30F0D">
      <w:pPr>
        <w:rPr>
          <w:rFonts w:ascii="Times New Roman" w:hAnsi="Times New Roman"/>
          <w:sz w:val="28"/>
          <w:szCs w:val="28"/>
        </w:rPr>
      </w:pPr>
    </w:p>
    <w:p w:rsidR="009A7474" w:rsidRPr="00A30F0D" w:rsidRDefault="009A7474" w:rsidP="00A30F0D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A7474" w:rsidRPr="00A30F0D" w:rsidSect="00D0377E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74" w:rsidRDefault="009A7474" w:rsidP="005E04F3">
      <w:pPr>
        <w:spacing w:after="0" w:line="240" w:lineRule="auto"/>
      </w:pPr>
      <w:r>
        <w:separator/>
      </w:r>
    </w:p>
  </w:endnote>
  <w:endnote w:type="continuationSeparator" w:id="0">
    <w:p w:rsidR="009A7474" w:rsidRDefault="009A7474" w:rsidP="005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74" w:rsidRDefault="009A7474" w:rsidP="005E04F3">
      <w:pPr>
        <w:spacing w:after="0" w:line="240" w:lineRule="auto"/>
      </w:pPr>
      <w:r>
        <w:separator/>
      </w:r>
    </w:p>
  </w:footnote>
  <w:footnote w:type="continuationSeparator" w:id="0">
    <w:p w:rsidR="009A7474" w:rsidRDefault="009A7474" w:rsidP="005E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2DD"/>
    <w:multiLevelType w:val="hybridMultilevel"/>
    <w:tmpl w:val="B624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679F7"/>
    <w:multiLevelType w:val="hybridMultilevel"/>
    <w:tmpl w:val="B4E2B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5588"/>
    <w:multiLevelType w:val="hybridMultilevel"/>
    <w:tmpl w:val="29AE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4C21"/>
    <w:multiLevelType w:val="hybridMultilevel"/>
    <w:tmpl w:val="F2B25C44"/>
    <w:lvl w:ilvl="0" w:tplc="4D40E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29F16D2"/>
    <w:multiLevelType w:val="hybridMultilevel"/>
    <w:tmpl w:val="801C5400"/>
    <w:lvl w:ilvl="0" w:tplc="E4A8AC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0E08"/>
    <w:multiLevelType w:val="multilevel"/>
    <w:tmpl w:val="C05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0E"/>
    <w:rsid w:val="000C135F"/>
    <w:rsid w:val="00112A8D"/>
    <w:rsid w:val="001B016E"/>
    <w:rsid w:val="00253127"/>
    <w:rsid w:val="00253EE6"/>
    <w:rsid w:val="002B7C28"/>
    <w:rsid w:val="002F73CD"/>
    <w:rsid w:val="00333D0D"/>
    <w:rsid w:val="003660EC"/>
    <w:rsid w:val="00392299"/>
    <w:rsid w:val="003B7502"/>
    <w:rsid w:val="00442475"/>
    <w:rsid w:val="00444F2E"/>
    <w:rsid w:val="00465CF4"/>
    <w:rsid w:val="004903EC"/>
    <w:rsid w:val="00517D09"/>
    <w:rsid w:val="005A4118"/>
    <w:rsid w:val="005B462D"/>
    <w:rsid w:val="005E04F3"/>
    <w:rsid w:val="005E557B"/>
    <w:rsid w:val="00700CDC"/>
    <w:rsid w:val="00711880"/>
    <w:rsid w:val="007C7F51"/>
    <w:rsid w:val="007D0C16"/>
    <w:rsid w:val="00817D06"/>
    <w:rsid w:val="00992818"/>
    <w:rsid w:val="00996AF2"/>
    <w:rsid w:val="009A7474"/>
    <w:rsid w:val="009E399A"/>
    <w:rsid w:val="00A30F0D"/>
    <w:rsid w:val="00A33EB9"/>
    <w:rsid w:val="00A81BC2"/>
    <w:rsid w:val="00A96B7B"/>
    <w:rsid w:val="00AF54AD"/>
    <w:rsid w:val="00B9220E"/>
    <w:rsid w:val="00B95111"/>
    <w:rsid w:val="00C3758D"/>
    <w:rsid w:val="00C5006B"/>
    <w:rsid w:val="00CE54A0"/>
    <w:rsid w:val="00D0377E"/>
    <w:rsid w:val="00D47B78"/>
    <w:rsid w:val="00D56CBD"/>
    <w:rsid w:val="00D802AE"/>
    <w:rsid w:val="00E206FE"/>
    <w:rsid w:val="00EA0648"/>
    <w:rsid w:val="00F40ABD"/>
    <w:rsid w:val="00F64190"/>
    <w:rsid w:val="00F77EA0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922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2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92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220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9220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9220E"/>
    <w:rPr>
      <w:rFonts w:cs="Times New Roman"/>
      <w:i/>
      <w:iCs/>
    </w:rPr>
  </w:style>
  <w:style w:type="character" w:customStyle="1" w:styleId="colorgray">
    <w:name w:val="color_gray"/>
    <w:basedOn w:val="DefaultParagraphFont"/>
    <w:uiPriority w:val="99"/>
    <w:rsid w:val="00B9220E"/>
    <w:rPr>
      <w:rFonts w:cs="Times New Roman"/>
    </w:rPr>
  </w:style>
  <w:style w:type="character" w:customStyle="1" w:styleId="colorred">
    <w:name w:val="color_red"/>
    <w:basedOn w:val="DefaultParagraphFont"/>
    <w:uiPriority w:val="99"/>
    <w:rsid w:val="00B9220E"/>
    <w:rPr>
      <w:rFonts w:cs="Times New Roman"/>
    </w:rPr>
  </w:style>
  <w:style w:type="character" w:customStyle="1" w:styleId="colorblue">
    <w:name w:val="color_blue"/>
    <w:basedOn w:val="DefaultParagraphFont"/>
    <w:uiPriority w:val="99"/>
    <w:rsid w:val="00B922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1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118"/>
    <w:rPr>
      <w:rFonts w:cs="Times New Roman"/>
    </w:rPr>
  </w:style>
  <w:style w:type="table" w:styleId="TableGrid">
    <w:name w:val="Table Grid"/>
    <w:basedOn w:val="TableNormal"/>
    <w:uiPriority w:val="99"/>
    <w:rsid w:val="00D56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951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423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421">
              <w:marLeft w:val="0"/>
              <w:marRight w:val="0"/>
              <w:marTop w:val="0"/>
              <w:marBottom w:val="4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427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1219</Words>
  <Characters>6952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Nataliya</cp:lastModifiedBy>
  <cp:revision>15</cp:revision>
  <dcterms:created xsi:type="dcterms:W3CDTF">2019-10-17T07:37:00Z</dcterms:created>
  <dcterms:modified xsi:type="dcterms:W3CDTF">2020-01-10T03:50:00Z</dcterms:modified>
</cp:coreProperties>
</file>